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DB" w:rsidRPr="00F837DB" w:rsidRDefault="00F837DB" w:rsidP="00F837DB">
      <w:pPr>
        <w:rPr>
          <w:rFonts w:ascii="Times New Roman" w:eastAsia="Times New Roman" w:hAnsi="Times New Roman" w:cs="Times New Roman"/>
          <w:vanish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0CADD37" wp14:editId="019529AD">
                <wp:extent cx="304800" cy="304800"/>
                <wp:effectExtent l="0" t="0" r="0" b="0"/>
                <wp:docPr id="1" name="Rectangle 1" descr="http://apiservices.krxd.net/um?partner=zanox&amp;r=http://ad.zanox.com/sync/&amp;cp=30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http://apiservices.krxd.net/um?partner=zanox&amp;r=http://ad.zanox.com/sync/&amp;cp=3088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cL8wIAABkGAAAOAAAAZHJzL2Uyb0RvYy54bWysVMFymzAQvXem/6DRoTcMONgGGpxJTOh0&#10;Jm0zTfsBMgijCUiqJBs7nf57V8J27KSnthwYaVd6+3b3aS+vtl2LNlRpJniGw1GAEeWlqBhfZfj7&#10;t8KLMdKG8Iq0gtMM76jGV/O3by57mdKxaERbUYUAhOu0lxlujJGp7+uyoR3RIyEpB2ctVEcMbNXK&#10;rxTpAb1r/XEQTP1eqEoqUVKtwZoPTjx3+HVNS/OlrjU1qM0wcDPur9x/af/+/JKkK0Vkw8o9DfIX&#10;LDrCOAQ9QuXEELRW7BVUx0oltKjNqBSdL+qaldTlANmEwYtsHhoiqcsFiqPlsUz6/8GWnzf3CrEK&#10;eocRJx206CsUjfBVSxGYKqpLKNe+LUQyTdUGOOvRo9pWI06Nv+6uJFGGU5U9ES6270gn36vscKUa&#10;OavLV+946Tt/KbOLII5j24Be6hR4PMh7ZUuo5Z0oHzXiYtEAD3qtJTAaCB5MSom+oaSCSoQWwj/D&#10;sBsNaGjZfxIVpETWRrj2bGvV2RhQeLR1KtgdVUC3BpVgvAiiOACtlODar20Ekh4uS6XNByo6ZBcZ&#10;VsDOgZPNnTbD0cMRG4uLgrUt2Ena8jMDYA4WCA1Xrc+ScLr5mQTJbXwbR140nt56UZDn3nWxiLxp&#10;Ec4m+UW+WOThLxs3jNKGVRXlNsxBw2F0bNrhLf1RevvXNKjvqGItWlZZOEtJq9Vy0Sq0IfCGCve5&#10;koPn+Zh/TsPVC3J5kVI4joKbceIV03jmRUU08ZJZEHtBmNwk0yBKorw4T+mOcfrvKaE+w8lkPHFd&#10;OiH9IrfAfa9zI2nHDEyplnUZBmnAZw+R1CrwlldubQhrh/VJKSz951JAuw+Ndnq1Eh3UvxTVDuSq&#10;BMgJlAfzFBaNUE8Y9TCbMqx/rImiGLUfOUg+CaPIDjO3iSazMWzUqWd56iG8BKgMG4yG5cIMA3At&#10;FVs1ECl0heHiGp5JzZyE7RMaWO0fF8wfl8l+VtoBd7p3p54n+vw3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Kk9BwvzAgAAGQ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837DB">
        <w:rPr>
          <w:rFonts w:ascii="Times New Roman" w:eastAsia="Times New Roman" w:hAnsi="Times New Roman" w:cs="Times New Roman"/>
          <w:sz w:val="36"/>
          <w:szCs w:val="36"/>
        </w:rPr>
        <w:t xml:space="preserve">Der Deutsche </w:t>
      </w:r>
      <w:proofErr w:type="spellStart"/>
      <w:r w:rsidRPr="00F837DB">
        <w:rPr>
          <w:rFonts w:ascii="Times New Roman" w:eastAsia="Times New Roman" w:hAnsi="Times New Roman" w:cs="Times New Roman"/>
          <w:sz w:val="36"/>
          <w:szCs w:val="36"/>
        </w:rPr>
        <w:t>Spielplatz</w:t>
      </w:r>
      <w:proofErr w:type="spellEnd"/>
    </w:p>
    <w:p w:rsidR="00F837DB" w:rsidRPr="00F837DB" w:rsidRDefault="00F837DB" w:rsidP="00F837DB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37DB" w:rsidRPr="00F837DB" w:rsidRDefault="00F837DB" w:rsidP="00F837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37DB" w:rsidRDefault="00F837DB"/>
    <w:p w:rsidR="00F837DB" w:rsidRDefault="00F837DB" w:rsidP="00F837DB"/>
    <w:p w:rsidR="00F837DB" w:rsidRDefault="00F837DB" w:rsidP="00F837DB">
      <w:pPr>
        <w:tabs>
          <w:tab w:val="left" w:pos="17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489586</wp:posOffset>
                </wp:positionV>
                <wp:extent cx="2876550" cy="4953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37DB" w:rsidRPr="00F837DB" w:rsidRDefault="00F837DB">
                            <w:pPr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</w:pPr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 xml:space="preserve">Kinder </w:t>
                            </w:r>
                            <w:proofErr w:type="spellStart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>spielen</w:t>
                            </w:r>
                            <w:proofErr w:type="spellEnd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 xml:space="preserve"> auf </w:t>
                            </w:r>
                            <w:proofErr w:type="spellStart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>dem</w:t>
                            </w:r>
                            <w:proofErr w:type="spellEnd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>Spielplatz</w:t>
                            </w:r>
                            <w:proofErr w:type="spellEnd"/>
                            <w:r w:rsidRPr="00F837DB">
                              <w:rPr>
                                <w:rFonts w:ascii="Agency FB" w:hAnsi="Agency FB"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.75pt;margin-top:38.55pt;width:22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fWukwIAALIFAAAOAAAAZHJzL2Uyb0RvYy54bWysVEtv2zAMvg/YfxB0X52kSR9BnCJr0WFA&#10;0RZLh54VWUqESqImKbGzX19KdtL0cemwi02KHynyE8nJRWM02QgfFNiS9o96lAjLoVJ2WdLfD9ff&#10;zigJkdmKabCipFsR6MX065dJ7cZiACvQlfAEg9gwrl1JVzG6cVEEvhKGhSNwwqJRgjcsouqXReVZ&#10;jdGNLga93klRg6+cBy5CwNOr1kinOb6Ugsc7KYOIRJcUc4v56/N3kb7FdMLGS8/cSvEuDfYPWRim&#10;LF66D3XFIiNrr96FMop7CCDjEQdTgJSKi1wDVtPvvalmvmJO5FqQnOD2NIX/F5bfbu49UVVJR5RY&#10;ZvCJHkQTyXdoyCixU7swRtDcISw2eIyvvDsPeJiKbqQ36Y/lELQjz9s9tykYx8PB2enJaIQmjrbh&#10;+ei4l8kvXrydD/GHAEOSUFKPb5cpZZubEDEThO4g6bIAWlXXSuuspH4Rl9qTDcOX1jHniB6vUNqS&#10;uqQnx5jGuwgp9N5/oRl/SlW+joCatslT5M7q0koMtUxkKW61SBhtfwmJzGZCPsiRcS7sPs+MTiiJ&#10;FX3GscO/ZPUZ57YO9Mg3g417Z6Ms+Jal19RWTztqZYtHkg7qTmJsFk3XOQuottg4HtrBC45fKyT6&#10;hoV4zzxOGjYEbo94hx+pAV8HOomSFfi/H50nPA4AWimpcXJLGv6smReU6J8WR+O8PxymUc/KcHQ6&#10;QMUfWhaHFrs2l4At08c95XgWEz7qnSg9mEdcMrN0K5qY5Xh3SeNOvIztPsElxcVslkE43I7FGzt3&#10;PIVO9KYGe2gemXddg0ccjVvYzTgbv+nzFps8LczWEaTKQ5AIblntiMfFkPu0W2Jp8xzqGfWyaqfP&#10;AAAA//8DAFBLAwQUAAYACAAAACEA93H7ZdsAAAAJAQAADwAAAGRycy9kb3ducmV2LnhtbEyPwU7D&#10;MBBE70j8g7VI3KiTipA0xKkAFS6cKIizG29ti9iObDcNf89yguPsG83OdNvFjWzGmGzwAspVAQz9&#10;EJT1WsDH+/NNAyxl6ZUcg0cB35hg219edLJV4ezfcN5nzSjEp1YKMDlPLedpMOhkWoUJPbFjiE5m&#10;klFzFeWZwt3I10Vxx520nj4YOeGTweFrf3ICdo96o4dGRrNrlLXz8nl81S9CXF8tD/fAMi75zwy/&#10;9ak69NTpEE5eJTaS3lTkFFDXJTDit/WaDgcCVVUC7zv+f0H/AwAA//8DAFBLAQItABQABgAIAAAA&#10;IQC2gziS/gAAAOEBAAATAAAAAAAAAAAAAAAAAAAAAABbQ29udGVudF9UeXBlc10ueG1sUEsBAi0A&#10;FAAGAAgAAAAhADj9If/WAAAAlAEAAAsAAAAAAAAAAAAAAAAALwEAAF9yZWxzLy5yZWxzUEsBAi0A&#10;FAAGAAgAAAAhAC+V9a6TAgAAsgUAAA4AAAAAAAAAAAAAAAAALgIAAGRycy9lMm9Eb2MueG1sUEsB&#10;Ai0AFAAGAAgAAAAhAPdx+2XbAAAACQEAAA8AAAAAAAAAAAAAAAAA7QQAAGRycy9kb3ducmV2Lnht&#10;bFBLBQYAAAAABAAEAPMAAAD1BQAAAAA=&#10;" fillcolor="white [3201]" strokeweight=".5pt">
                <v:textbox>
                  <w:txbxContent>
                    <w:p w:rsidR="00F837DB" w:rsidRPr="00F837DB" w:rsidRDefault="00F837DB">
                      <w:pPr>
                        <w:rPr>
                          <w:rFonts w:ascii="Agency FB" w:hAnsi="Agency FB"/>
                          <w:sz w:val="40"/>
                          <w:szCs w:val="40"/>
                        </w:rPr>
                      </w:pPr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 xml:space="preserve">Kinder </w:t>
                      </w:r>
                      <w:proofErr w:type="spellStart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>spielen</w:t>
                      </w:r>
                      <w:proofErr w:type="spellEnd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 xml:space="preserve"> auf </w:t>
                      </w:r>
                      <w:proofErr w:type="spellStart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>dem</w:t>
                      </w:r>
                      <w:proofErr w:type="spellEnd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>Spielplatz</w:t>
                      </w:r>
                      <w:proofErr w:type="spellEnd"/>
                      <w:r w:rsidRPr="00F837DB">
                        <w:rPr>
                          <w:rFonts w:ascii="Agency FB" w:hAnsi="Agency FB"/>
                          <w:sz w:val="40"/>
                          <w:szCs w:val="4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r>
        <w:rPr>
          <w:noProof/>
        </w:rPr>
        <w:drawing>
          <wp:inline distT="0" distB="0" distL="0" distR="0">
            <wp:extent cx="7762875" cy="4991100"/>
            <wp:effectExtent l="0" t="0" r="9525" b="0"/>
            <wp:docPr id="4" name="Picture 4" descr="http://www.morgenpost.de/img/charlottenburg-wilmersdorf/crop100060484/373069350-ci3x2l-h307/spielplatz-DW-Berlin-Ber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orgenpost.de/img/charlottenburg-wilmersdorf/crop100060484/373069350-ci3x2l-h307/spielplatz-DW-Berlin-Berl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306" cy="499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675B" w:rsidRDefault="00123415" w:rsidP="00123415">
      <w:pPr>
        <w:ind w:left="1440" w:firstLine="720"/>
        <w:rPr>
          <w:sz w:val="18"/>
          <w:szCs w:val="18"/>
        </w:rPr>
      </w:pPr>
      <w:hyperlink r:id="rId6" w:history="1">
        <w:r w:rsidRPr="006341BC">
          <w:rPr>
            <w:rStyle w:val="Hyperlink"/>
            <w:sz w:val="18"/>
            <w:szCs w:val="18"/>
          </w:rPr>
          <w:t>http://www.welt.de/regionales/berlin/article1379788/Bezirke-suchen-Sponsoren-fuer-Spielplaetze.html</w:t>
        </w:r>
      </w:hyperlink>
    </w:p>
    <w:p w:rsidR="00123415" w:rsidRPr="00123415" w:rsidRDefault="00123415" w:rsidP="00123415">
      <w:pPr>
        <w:ind w:left="2160" w:firstLine="720"/>
        <w:rPr>
          <w:sz w:val="28"/>
          <w:szCs w:val="28"/>
        </w:rPr>
      </w:pPr>
      <w:r w:rsidRPr="00123415">
        <w:rPr>
          <w:sz w:val="28"/>
          <w:szCs w:val="28"/>
        </w:rPr>
        <w:t xml:space="preserve">In der </w:t>
      </w:r>
      <w:proofErr w:type="spellStart"/>
      <w:proofErr w:type="gramStart"/>
      <w:r w:rsidRPr="00123415">
        <w:rPr>
          <w:sz w:val="28"/>
          <w:szCs w:val="28"/>
        </w:rPr>
        <w:t>Freizeit</w:t>
      </w:r>
      <w:proofErr w:type="spellEnd"/>
      <w:r w:rsidRPr="00123415">
        <w:rPr>
          <w:sz w:val="28"/>
          <w:szCs w:val="28"/>
        </w:rPr>
        <w:t xml:space="preserve">  </w:t>
      </w:r>
      <w:proofErr w:type="spellStart"/>
      <w:r w:rsidRPr="00123415">
        <w:rPr>
          <w:sz w:val="28"/>
          <w:szCs w:val="28"/>
        </w:rPr>
        <w:t>mögen</w:t>
      </w:r>
      <w:proofErr w:type="spellEnd"/>
      <w:proofErr w:type="gramEnd"/>
      <w:r w:rsidRPr="00123415">
        <w:rPr>
          <w:sz w:val="28"/>
          <w:szCs w:val="28"/>
        </w:rPr>
        <w:t xml:space="preserve"> Kinder auf </w:t>
      </w:r>
      <w:proofErr w:type="spellStart"/>
      <w:r w:rsidRPr="00123415">
        <w:rPr>
          <w:sz w:val="28"/>
          <w:szCs w:val="28"/>
        </w:rPr>
        <w:t>dem</w:t>
      </w:r>
      <w:proofErr w:type="spellEnd"/>
      <w:r w:rsidRPr="00123415">
        <w:rPr>
          <w:sz w:val="28"/>
          <w:szCs w:val="28"/>
        </w:rPr>
        <w:t xml:space="preserve"> </w:t>
      </w:r>
      <w:proofErr w:type="spellStart"/>
      <w:r w:rsidRPr="00123415">
        <w:rPr>
          <w:sz w:val="28"/>
          <w:szCs w:val="28"/>
        </w:rPr>
        <w:t>Spielplatz</w:t>
      </w:r>
      <w:proofErr w:type="spellEnd"/>
      <w:r w:rsidRPr="00123415">
        <w:rPr>
          <w:sz w:val="28"/>
          <w:szCs w:val="28"/>
        </w:rPr>
        <w:t xml:space="preserve"> </w:t>
      </w:r>
      <w:proofErr w:type="spellStart"/>
      <w:r w:rsidRPr="00123415">
        <w:rPr>
          <w:sz w:val="28"/>
          <w:szCs w:val="28"/>
        </w:rPr>
        <w:t>spielen</w:t>
      </w:r>
      <w:proofErr w:type="spellEnd"/>
      <w:r>
        <w:rPr>
          <w:sz w:val="28"/>
          <w:szCs w:val="28"/>
        </w:rPr>
        <w:t>.</w:t>
      </w:r>
    </w:p>
    <w:p w:rsidR="00123415" w:rsidRPr="00123415" w:rsidRDefault="00123415" w:rsidP="00F837DB">
      <w:pPr>
        <w:rPr>
          <w:sz w:val="18"/>
          <w:szCs w:val="18"/>
        </w:rPr>
      </w:pPr>
    </w:p>
    <w:sectPr w:rsidR="00123415" w:rsidRPr="00123415" w:rsidSect="00F837D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DB"/>
    <w:rsid w:val="00123415"/>
    <w:rsid w:val="0064675B"/>
    <w:rsid w:val="00B41A24"/>
    <w:rsid w:val="00F8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7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4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7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elt.de/regionales/berlin/article1379788/Bezirke-suchen-Sponsoren-fuer-Spielplaetze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 Laptop</dc:creator>
  <cp:lastModifiedBy>Berna Laptop</cp:lastModifiedBy>
  <cp:revision>3</cp:revision>
  <cp:lastPrinted>2013-08-22T22:03:00Z</cp:lastPrinted>
  <dcterms:created xsi:type="dcterms:W3CDTF">2013-08-22T22:08:00Z</dcterms:created>
  <dcterms:modified xsi:type="dcterms:W3CDTF">2013-08-22T22:08:00Z</dcterms:modified>
</cp:coreProperties>
</file>